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2" w:rsidRDefault="00356E72" w:rsidP="00356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6A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46B66C" wp14:editId="44D11457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2" w:rsidRPr="00356E72" w:rsidRDefault="00356E72" w:rsidP="00356E72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356E72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356E72" w:rsidRPr="00356E72" w:rsidRDefault="00356E72" w:rsidP="00356E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6E72" w:rsidRPr="00356E72" w:rsidRDefault="00356E72" w:rsidP="00356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СУИЦИДАЛЬНЫХ ТЕНДЕНЦИЙ У УЧАЩИХСЯ</w:t>
      </w:r>
    </w:p>
    <w:p w:rsidR="00356E72" w:rsidRPr="00356E72" w:rsidRDefault="00356E72" w:rsidP="00356E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ab/>
        <w:t>Общая характеристика суицидов.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Самоубийство - это реакция человека на проблему, которая кажется ему непреодолимой. Уровень подросткового суицида - один из самых высоких в мире. Каковы его причины и как предотвратить появление суицидальных мыслей у ребенка?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"Суицид - это следствие социально-психологической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личности в условиях переживаемого личностью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микросоциального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конфликта" (А.Г.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Абрумова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>, В.А. Тихоненко). Иными словами, его непосредственные причины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Риску суицида подвержены подростки с определенными психологическими особенностями: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эмоционально чувствительные, ранимые;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E72">
        <w:rPr>
          <w:rFonts w:ascii="Times New Roman" w:hAnsi="Times New Roman" w:cs="Times New Roman"/>
          <w:sz w:val="24"/>
          <w:szCs w:val="24"/>
        </w:rPr>
        <w:t>настойчивые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в трудных ситуациях и одновременно неспособные к компромиссам;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негибкие в общении (их способы взаимодействия с окружающими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достаточно однотипны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и прямолинейны);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E72">
        <w:rPr>
          <w:rFonts w:ascii="Times New Roman" w:hAnsi="Times New Roman" w:cs="Times New Roman"/>
          <w:sz w:val="24"/>
          <w:szCs w:val="24"/>
        </w:rPr>
        <w:t>склонные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к импульсивным, эмоциональным, необдуманным поступкам;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склонные к сосредоточенности на эмоциональной проблеме и к формированию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сверхзначимого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отношения;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пессимистичные;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замкнутые, имеющие ограниченный круг общения.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Классификация суицидальных проявлений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Суицидальные намерения включают в себя суицидальные мысли, представления, переживания, тенденции.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Степени выраженности суицидального поведения: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Первая степень - пассивные суицидальные мысли. Это представления, фантазии на тему своей смерти, но не на тему лишения себя жизни как действия. Примером могут служить </w:t>
      </w:r>
      <w:r w:rsidRPr="00356E72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высказывания: "Хорошо бы умереть", "Заснуть и не проснуться", "Если бы со мной это произошло, я бы умер" и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Вторая степень - суицидальные замыслы. Это активная форма проявления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Третья степень - суицидальные намерения. Они вытекают из замыслов, при этом подкрепляются волевыми решениями, ведущими к поступку.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), иногда месяцами (хронический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>).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Демонстративные и истинные попытки суицида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Специалисты разделяют суицидальные попытки: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на истинные; демонстративные; шантажные.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поддержать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друзей, стремлением быть "как все".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поведение, а это - употребление наркотиков, алкоголя, постоянное стремление рисковать.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Мотивы и поводы суицидального поведения</w:t>
      </w:r>
    </w:p>
    <w:p w:rsidR="00356E72" w:rsidRPr="00356E72" w:rsidRDefault="00356E72" w:rsidP="00356E72">
      <w:pPr>
        <w:rPr>
          <w:rFonts w:ascii="Times New Roman" w:hAnsi="Times New Roman" w:cs="Times New Roman"/>
          <w:b/>
          <w:sz w:val="24"/>
          <w:szCs w:val="24"/>
        </w:rPr>
      </w:pP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1. Личностно-семейные конфликты: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несправедливое отношение (оскорбление, унижение, обвинение) со стороны родственников и окружающих;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потеря близкого друга, болезнь, смерть родных;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препятствия к удовлетворению актуальной потребности;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несчастная любовь;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недостаток внимания, заботы со стороны окружающих.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lastRenderedPageBreak/>
        <w:t xml:space="preserve">2. Психическое состояние. Две трети суицидов совершаются в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непсихотических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3. Физическое состояние. Такое решение чаще всего принимают больные с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онкопатологией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, туберкулезом,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заболеваниями. При этом суицид совершается на этапе неуточненного диагноза.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4. Конфликты, связанные с антисоциальным поведением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>: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боязнь наказания или позора;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самоосуждение за неблаговидный поступок.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5. Конфликты в профессиональной или учебной сфере: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несостоятельность, неудачи в учебе или работе;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несправедливые требования к выполнению профессиональных или учебных обязанностей.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Эти мотивы редко служат причиной суицида.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6. Материально-бытовые трудности. Они также редко служат причиной суицида.</w:t>
      </w:r>
    </w:p>
    <w:p w:rsidR="00356E72" w:rsidRPr="00356E72" w:rsidRDefault="00356E72" w:rsidP="00356E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>Целями суицида могут быть: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Постсуицидальный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Постсуицидальный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период начинается вслед за попыткой самоубийства. В нем прослеживаются те мотивы, которые привели к суициду: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конфликт и его значимость для субъекта;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принятие суицидального решения;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личное отношение к суициду.</w:t>
      </w:r>
    </w:p>
    <w:p w:rsidR="00356E72" w:rsidRPr="00356E72" w:rsidRDefault="00356E72" w:rsidP="00356E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2.Возрастные особенности суицидального поведения подростков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Со временем становится адекватным представление о смерти как о конце жизни. Формируется страх смерти, который носит чаще формальный характер и не связывается с ценностью собственной жизни. Некомпетентность детей лежит в основе использования ими в суицидальных целях "невинных" с точки зрения взрослых веществ (конторский клей, шампунь).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Подростки чаще всего прибегают к демонстративному суициду, рассчитывая, что их вовремя спасут. Объясняют его "несчастной любовью", но действительная причина - уязвленное самолюбие, утрата ценного внимания, страх упасть в глазах окружающих, особенно сверстников. А возможно, и необходимость выпутаться из серьезной ситуации, избежать наказания, вызвать сочувствие,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 "игра со смертью" является шантажом, спровоцированным наказаниями, несправедливыми, по мнению подростка, и окрашена чувством мести, желанием доставить обидчику большие неприятности. Истинное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прежде всего с его личностным самоутверждением.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ценности. Почти инстинктивно он объединяется со сверстниками, главным образом, с целью общения. Самоутверждение и общение чрезвычайно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для подростка. Блокирование этих потребностей может вызвать тяжелый внутренний конфликт - причину суицида.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Причиной покушения на самоубийство может быть депрессия, вызванная потерей объекта любви, она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влиянием </w:t>
      </w:r>
      <w:proofErr w:type="spellStart"/>
      <w:r w:rsidRPr="00356E7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56E72">
        <w:rPr>
          <w:rFonts w:ascii="Times New Roman" w:hAnsi="Times New Roman" w:cs="Times New Roman"/>
          <w:sz w:val="24"/>
          <w:szCs w:val="24"/>
        </w:rPr>
        <w:t xml:space="preserve"> веществ повышается вероятность внезапных импульсов. Бывает и так, что смерть от передозировки является преднамеренной.</w:t>
      </w:r>
    </w:p>
    <w:p w:rsidR="00356E72" w:rsidRPr="00356E72" w:rsidRDefault="00356E72" w:rsidP="00356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Для многих склонных к самоубийству подростков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хара</w:t>
      </w:r>
      <w:bookmarkStart w:id="0" w:name="_GoBack"/>
      <w:bookmarkEnd w:id="0"/>
      <w:r w:rsidRPr="00356E72">
        <w:rPr>
          <w:rFonts w:ascii="Times New Roman" w:hAnsi="Times New Roman" w:cs="Times New Roman"/>
          <w:sz w:val="24"/>
          <w:szCs w:val="24"/>
        </w:rPr>
        <w:t>ктерны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родственников, покончивших с собой.</w:t>
      </w:r>
    </w:p>
    <w:p w:rsidR="00356E72" w:rsidRDefault="00356E72" w:rsidP="00356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6E72" w:rsidRPr="00356E72" w:rsidRDefault="00356E72" w:rsidP="00356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Так ребенок прибегает к последнему аргументу в споре с родителями. Он нередко представляет себе смерть как некое временное состояние: он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очнется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закончатся все беды, и они снова заживут в мире и согласии.</w:t>
      </w:r>
    </w:p>
    <w:p w:rsidR="00356E72" w:rsidRPr="00356E72" w:rsidRDefault="00356E72" w:rsidP="00356E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 </w:t>
      </w: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t>3.Профилактика суицидального поведения подростков</w:t>
      </w:r>
    </w:p>
    <w:p w:rsid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При разработке мер профилактики суицидов у подростков нужно иметь в виду:</w:t>
      </w:r>
    </w:p>
    <w:p w:rsid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1. Граница между истинным и демонстративно-шантажным суицидальным поведением в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2. Чем меньше возраст больного, тем острее протекают депрессивные состояния с высокой суицидальной опасностью.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4. Психологические переживания часто переоценивается подростками и недооценивается взрослыми.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5. В структуре депрессивного состояния есть симптомы, наличие которых должно насторожить психолога.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6. При депрессивных состояниях у подростков всегда высок риск повторений, что требует индивидуальной профилактической работы.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7. Как правило, суицидальные угрозы и намерения реализуются депрессивными подростками в истинные покушения на самоубийства.</w:t>
      </w:r>
    </w:p>
    <w:p w:rsidR="00356E72" w:rsidRPr="00356E72" w:rsidRDefault="00356E72" w:rsidP="00356E72">
      <w:pPr>
        <w:rPr>
          <w:rFonts w:ascii="Times New Roman" w:hAnsi="Times New Roman" w:cs="Times New Roman"/>
          <w:sz w:val="24"/>
          <w:szCs w:val="24"/>
        </w:rPr>
      </w:pPr>
    </w:p>
    <w:p w:rsidR="00356E72" w:rsidRPr="00356E72" w:rsidRDefault="00356E72" w:rsidP="00356E7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E7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Рекомендации родителям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 Родителям можно рекомендовать: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анализировать вместе с сыном или дочерью каждую трудную ситуацию;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не опаздывать с ответами на его вопросы по различным проблемам физиологии;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56E72">
        <w:rPr>
          <w:rFonts w:ascii="Times New Roman" w:hAnsi="Times New Roman" w:cs="Times New Roman"/>
          <w:sz w:val="24"/>
          <w:szCs w:val="24"/>
        </w:rPr>
        <w:t>иронизировать над ребенком</w:t>
      </w:r>
      <w:proofErr w:type="gramEnd"/>
      <w:r w:rsidRPr="00356E72">
        <w:rPr>
          <w:rFonts w:ascii="Times New Roman" w:hAnsi="Times New Roman" w:cs="Times New Roman"/>
          <w:sz w:val="24"/>
          <w:szCs w:val="24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356E72" w:rsidRPr="00356E72" w:rsidRDefault="00356E72" w:rsidP="00356E72">
      <w:pPr>
        <w:shd w:val="clear" w:color="auto" w:fill="C6D9F1" w:themeFill="text2" w:themeFillTint="33"/>
        <w:rPr>
          <w:rFonts w:ascii="Times New Roman" w:hAnsi="Times New Roman" w:cs="Times New Roman"/>
          <w:sz w:val="24"/>
          <w:szCs w:val="24"/>
        </w:rPr>
      </w:pPr>
      <w:r w:rsidRPr="00356E72">
        <w:rPr>
          <w:rFonts w:ascii="Times New Roman" w:hAnsi="Times New Roman" w:cs="Times New Roman"/>
          <w:sz w:val="24"/>
          <w:szCs w:val="24"/>
        </w:rPr>
        <w:t>записать свои рабочие номера телефонов, а также номера телефонов людей, которым родители сами доверяют.</w:t>
      </w:r>
    </w:p>
    <w:p w:rsidR="002C6800" w:rsidRPr="00356E72" w:rsidRDefault="002C6800">
      <w:pPr>
        <w:rPr>
          <w:rFonts w:ascii="Times New Roman" w:hAnsi="Times New Roman" w:cs="Times New Roman"/>
          <w:sz w:val="24"/>
          <w:szCs w:val="24"/>
        </w:rPr>
      </w:pPr>
    </w:p>
    <w:sectPr w:rsidR="002C6800" w:rsidRPr="00356E72" w:rsidSect="00356E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8"/>
    <w:rsid w:val="002C6800"/>
    <w:rsid w:val="00356E72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2021-11-20T16:42:00Z</dcterms:created>
  <dcterms:modified xsi:type="dcterms:W3CDTF">2021-11-20T16:51:00Z</dcterms:modified>
</cp:coreProperties>
</file>